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8975" w14:textId="786144D2" w:rsidR="00C261A7" w:rsidRPr="00C261A7" w:rsidRDefault="00C261A7" w:rsidP="00C261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of the Month - 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March</w:t>
      </w: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2023 - case 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 (856)</w:t>
      </w:r>
    </w:p>
    <w:p w14:paraId="1E03355B" w14:textId="77777777" w:rsidR="00C261A7" w:rsidRPr="00C261A7" w:rsidRDefault="00C15ED3" w:rsidP="00C261A7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E557D7A">
          <v:rect id="_x0000_i1025" style="width:0;height:1.5pt" o:hralign="center" o:hrstd="t" o:hr="t" fillcolor="#a0a0a0" stroked="f"/>
        </w:pict>
      </w:r>
    </w:p>
    <w:p w14:paraId="7C22B474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5A71C285" w14:textId="529B7671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50BB8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.75pt;height:18pt" o:ole="">
            <v:imagedata r:id="rId4" o:title=""/>
          </v:shape>
          <w:control r:id="rId5" w:name="DefaultOcxName" w:shapeid="_x0000_i1032"/>
        </w:object>
      </w:r>
    </w:p>
    <w:p w14:paraId="5940563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</w:p>
    <w:p w14:paraId="1439278C" w14:textId="1140B743" w:rsid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44BCC23E">
          <v:shape id="_x0000_i1036" type="#_x0000_t75" style="width:60.75pt;height:18pt" o:ole="">
            <v:imagedata r:id="rId4" o:title=""/>
          </v:shape>
          <w:control r:id="rId6" w:name="DefaultOcxName1" w:shapeid="_x0000_i1036"/>
        </w:object>
      </w:r>
    </w:p>
    <w:p w14:paraId="692B62A9" w14:textId="77777777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1BD90" w14:textId="37012C6D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How many thyroid ultrasound scans have you done so far?</w:t>
      </w:r>
    </w:p>
    <w:p w14:paraId="6922326C" w14:textId="77777777" w:rsidR="004526B7" w:rsidRPr="004526B7" w:rsidRDefault="004526B7" w:rsidP="004526B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10-500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501-2000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2001-20000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&gt;20000</w:t>
      </w:r>
    </w:p>
    <w:p w14:paraId="5FF555C3" w14:textId="4312340E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would you judge the small remnant in the left lobe?</w:t>
      </w:r>
    </w:p>
    <w:p w14:paraId="61E815B2" w14:textId="77777777" w:rsidR="004526B7" w:rsidRPr="004526B7" w:rsidRDefault="004526B7" w:rsidP="004526B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This is not a suspicious lesion.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This can be a remnant of the tumor.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Other, please specify:</w:t>
      </w:r>
    </w:p>
    <w:p w14:paraId="1F95312C" w14:textId="2C63CA7D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How would you classify the lymph node according to the 2013 ETA guideline?</w:t>
      </w:r>
    </w:p>
    <w:p w14:paraId="398C20DA" w14:textId="77777777" w:rsidR="004526B7" w:rsidRPr="004526B7" w:rsidRDefault="004526B7" w:rsidP="004526B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Benign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Indeterminate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Suspicious for malignancy</w:t>
      </w:r>
    </w:p>
    <w:p w14:paraId="4FD52A0E" w14:textId="0B5BE93E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3. Would you recommend FNA?</w:t>
      </w:r>
    </w:p>
    <w:p w14:paraId="3FBB3347" w14:textId="77777777" w:rsidR="004526B7" w:rsidRPr="004526B7" w:rsidRDefault="004526B7" w:rsidP="004526B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Yes, from the hypoechoic remnant in the left thyroid bed.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Yes, from the lymph node.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Yes, from both lesions.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No, I would suggest only wait-and-see.</w:t>
      </w:r>
    </w:p>
    <w:p w14:paraId="0BAAFC9E" w14:textId="586792AD" w:rsidR="004526B7" w:rsidRPr="00D50B44" w:rsidRDefault="004526B7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4. What would you suggest as </w:t>
      </w:r>
      <w:r w:rsidR="00D50B44"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the next</w:t>
      </w:r>
      <w:r w:rsidRPr="00D50B4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step?</w:t>
      </w:r>
    </w:p>
    <w:p w14:paraId="39A9FA5D" w14:textId="77777777" w:rsidR="004526B7" w:rsidRPr="004526B7" w:rsidRDefault="004526B7" w:rsidP="004526B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Wait and see. If the node would exceed 10 mm, then FNA.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If it would be available, then radiofrequency ablation of the lymph node.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Removal of the lymph node.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Removal of the lymph node and right thyroidectomy.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Removal of the lymph node and left neck lymphadenectomy.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Removal of the lymph node and left neck lymphadenectomy, thereafter radioiodine if histopathology would disclose metastasis also in other removed lymph nodes.</w:t>
      </w:r>
    </w:p>
    <w:p w14:paraId="48F687C5" w14:textId="6A60193D" w:rsidR="004526B7" w:rsidRPr="00C15ED3" w:rsidRDefault="00C15ED3" w:rsidP="00452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15E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</w:t>
      </w:r>
      <w:r w:rsidR="004526B7" w:rsidRPr="00C15E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 What is your opinion about the exploration of the LEFT thyroid bed?</w:t>
      </w:r>
    </w:p>
    <w:p w14:paraId="34C35D12" w14:textId="39E9EB64" w:rsidR="004526B7" w:rsidRPr="004526B7" w:rsidRDefault="004526B7" w:rsidP="004526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t>I would not recommend it at all.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If the RIGHT lobe is removed and the RIGHT recurrent laryngeal nerve is not damaged, then I would consider revision of the LEFT thyroid bed.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If total thyroidectomy and left lymphadenectomy and thereafter radioiodine therapy would be performed, then the revision of the LEFT thyroid bed seems to be superfluous.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 would consider it worthwhile anyway.</w:t>
      </w:r>
      <w:r w:rsidRPr="004526B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Other, please specify: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2F0980FD" w14:textId="77777777" w:rsidR="00043596" w:rsidRDefault="00043596" w:rsidP="004526B7">
      <w:pPr>
        <w:shd w:val="clear" w:color="auto" w:fill="FFFFFF"/>
        <w:spacing w:after="0" w:line="240" w:lineRule="auto"/>
      </w:pPr>
    </w:p>
    <w:p w14:paraId="13A7009E" w14:textId="594FA300" w:rsidR="004526B7" w:rsidRPr="004526B7" w:rsidRDefault="004526B7" w:rsidP="004526B7">
      <w:pPr>
        <w:shd w:val="clear" w:color="auto" w:fill="FFFFFF"/>
        <w:spacing w:after="0" w:line="240" w:lineRule="auto"/>
        <w:rPr>
          <w:b/>
          <w:bCs/>
          <w:color w:val="FF0000"/>
        </w:rPr>
      </w:pPr>
      <w:r w:rsidRPr="004526B7">
        <w:rPr>
          <w:b/>
          <w:bCs/>
          <w:color w:val="FF0000"/>
        </w:rPr>
        <w:t xml:space="preserve">In all </w:t>
      </w:r>
      <w:r w:rsidR="00C15ED3">
        <w:rPr>
          <w:b/>
          <w:bCs/>
          <w:color w:val="FF0000"/>
        </w:rPr>
        <w:t>5</w:t>
      </w:r>
      <w:r w:rsidRPr="004526B7">
        <w:rPr>
          <w:b/>
          <w:bCs/>
          <w:color w:val="FF0000"/>
        </w:rPr>
        <w:t xml:space="preserve"> questions, one answer is accepted. Please, underline the answer you think is correct.</w:t>
      </w:r>
    </w:p>
    <w:sectPr w:rsidR="004526B7" w:rsidRPr="004526B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7"/>
    <w:rsid w:val="00043596"/>
    <w:rsid w:val="00096644"/>
    <w:rsid w:val="001C4D35"/>
    <w:rsid w:val="00363146"/>
    <w:rsid w:val="00435F3A"/>
    <w:rsid w:val="004526B7"/>
    <w:rsid w:val="00601A01"/>
    <w:rsid w:val="007A3011"/>
    <w:rsid w:val="008F1FCC"/>
    <w:rsid w:val="00AC2EC2"/>
    <w:rsid w:val="00C15ED3"/>
    <w:rsid w:val="00C261A7"/>
    <w:rsid w:val="00D5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F26065"/>
  <w15:chartTrackingRefBased/>
  <w15:docId w15:val="{045FFA1C-380B-4A8B-83A5-D71CABD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C2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C2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4</cp:revision>
  <dcterms:created xsi:type="dcterms:W3CDTF">2025-02-28T16:44:00Z</dcterms:created>
  <dcterms:modified xsi:type="dcterms:W3CDTF">2025-02-28T17:50:00Z</dcterms:modified>
</cp:coreProperties>
</file>